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6549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549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二连浩特国际旅行卫生保健中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心实验室防护用品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采购项目</w:t>
            </w:r>
          </w:p>
        </w:tc>
      </w:tr>
      <w:t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549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  <w:lang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60000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eastAsia="zh-CN"/>
              </w:rPr>
              <w:t>（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全年累计采购量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eastAsia="zh-CN"/>
              </w:rPr>
              <w:t>）</w:t>
            </w:r>
          </w:p>
        </w:tc>
      </w:tr>
      <w:t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549" w:type="dxa"/>
            <w:vAlign w:val="center"/>
          </w:tcPr>
          <w:p>
            <w:pPr>
              <w:pStyle w:val="27"/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F0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7439"/>
        </w:trP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549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 xml:space="preserve">详细需求栏中所有加“★”项的需求均为实质性要求，不满足实质性要求的响应文件将按无效响应文件处理。 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注：本采购项目比价方式以各项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目价格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总和进行比价，总额不超过预算资金。</w:t>
            </w:r>
          </w:p>
        </w:tc>
      </w:tr>
      <w:tr>
        <w:trPr>
          <w:trHeight w:val="7815"/>
        </w:trP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549" w:type="dxa"/>
            <w:vAlign w:val="center"/>
          </w:tcPr>
          <w:p>
            <w:pPr>
              <w:pStyle w:val="44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1.具有独立承担民事责任的能力。</w:t>
            </w:r>
          </w:p>
          <w:p>
            <w:pPr>
              <w:pStyle w:val="4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rPr>
                <w:rFonts w:ascii="Times New Roman" w:eastAsia="方正仿宋_GBK" w:cs="Times New Roman" w:hAnsi="Times New Roman" w:hint="eastAsia"/>
                <w:vanish w:val="0"/>
                <w:kern w:val="2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vanish w:val="0"/>
                <w:kern w:val="2"/>
                <w:sz w:val="28"/>
                <w:szCs w:val="28"/>
              </w:rPr>
              <w:t>2.</w:t>
            </w:r>
            <w:r>
              <w:rPr>
                <w:rFonts w:ascii="方正仿宋_GBK" w:eastAsia="方正仿宋_GBK" w:cs="Times New Roman" w:hint="eastAsia"/>
                <w:vanish w:val="0"/>
                <w:kern w:val="2"/>
                <w:sz w:val="28"/>
                <w:szCs w:val="28"/>
              </w:rPr>
              <w:t>具有良好商业信誉和健全的财务会计制度；</w:t>
            </w:r>
          </w:p>
          <w:p>
            <w:pPr>
              <w:pStyle w:val="46"/>
              <w:spacing w:line="400" w:lineRule="exact"/>
              <w:rPr>
                <w:rFonts w:ascii="Times New Roman" w:eastAsia="方正仿宋_GBK" w:cs="Times New Roman" w:hAnsi="Times New Roman" w:hint="eastAsia"/>
                <w:vanish w:val="0"/>
                <w:kern w:val="2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vanish w:val="0"/>
                <w:kern w:val="2"/>
                <w:sz w:val="28"/>
                <w:szCs w:val="28"/>
              </w:rPr>
              <w:t>3.</w:t>
            </w:r>
            <w:r>
              <w:rPr>
                <w:rFonts w:ascii="方正仿宋_GBK" w:eastAsia="方正仿宋_GBK" w:cs="Times New Roman" w:hint="eastAsia"/>
                <w:vanish w:val="0"/>
                <w:kern w:val="2"/>
                <w:sz w:val="28"/>
                <w:szCs w:val="28"/>
              </w:rPr>
              <w:t>有依法缴纳税收和社会保障资金的良好记录；</w:t>
            </w:r>
          </w:p>
          <w:p>
            <w:pPr>
              <w:pStyle w:val="46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rPr>
                <w:rFonts w:ascii="Times New Roman" w:eastAsia="方正仿宋_GBK" w:cs="Times New Roman" w:hAnsi="Times New Roman" w:hint="eastAsia"/>
                <w:vanish w:val="0"/>
                <w:kern w:val="2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vanish w:val="0"/>
                <w:kern w:val="2"/>
                <w:sz w:val="28"/>
                <w:szCs w:val="28"/>
              </w:rPr>
              <w:t>4.</w:t>
            </w:r>
            <w:r>
              <w:rPr>
                <w:rFonts w:ascii="方正仿宋_GBK" w:eastAsia="方正仿宋_GBK" w:cs="Times New Roman" w:hint="eastAsia"/>
                <w:vanish w:val="0"/>
                <w:kern w:val="2"/>
                <w:sz w:val="28"/>
                <w:szCs w:val="28"/>
              </w:rPr>
              <w:t>参加政府采购前三年内，在经营活动中没有重大违法记录；</w:t>
            </w:r>
          </w:p>
          <w:p>
            <w:pPr>
              <w:snapToGrid w:val="0"/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 供应商须具有投标产品的医疗器械分类等级对应的《医疗器械经营许可证》或《医疗器械生产备案凭证》、《药品经营许可证》；供应商是生产企业的需提供《医疗器械生产许可证》、《药品生产许可证》。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6.能够提供不低于国家相关法律法规要求的质量保证。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7.能够及时提供售后服务。</w:t>
            </w:r>
          </w:p>
          <w:p>
            <w:pPr>
              <w:snapToGrid w:val="0"/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</w:tc>
      </w:tr>
      <w:tr>
        <w:trPr>
          <w:trHeight w:val="5213"/>
        </w:trP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549" w:type="dxa"/>
          </w:tcPr>
          <w:p>
            <w:pPr>
              <w:pStyle w:val="45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一、采购需求清单详见附表</w:t>
            </w:r>
          </w:p>
          <w:p>
            <w:pPr>
              <w:pStyle w:val="45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   防护用品采购清单</w:t>
            </w:r>
          </w:p>
          <w:p>
            <w:pPr>
              <w:pStyle w:val="45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二、付款条件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：</w:t>
            </w:r>
          </w:p>
          <w:p>
            <w:pPr>
              <w:pStyle w:val="45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 xml:space="preserve"> 每次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验收合格后，以实际供货数量为准结算，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防护用品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交货并经采购方验收合格一个月内付该批次全款，采购方付款前需要供货方开具发票、收据等结算材料。</w:t>
            </w:r>
          </w:p>
          <w:p>
            <w:pPr>
              <w:pStyle w:val="45"/>
              <w:spacing w:line="36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三、供货方式：</w:t>
            </w:r>
          </w:p>
          <w:p>
            <w:pPr>
              <w:spacing w:line="360" w:lineRule="exact"/>
              <w:ind w:firstLineChars="200" w:firstLine="772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合同签订后，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分两次供货，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供货方必须按照服务承诺将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防护用品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运至采购方指定地点，由采购方负责验收。费用由供货方承担。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kern w:val="2"/>
                <w:sz w:val="28"/>
                <w:szCs w:val="28"/>
                <w:lang w:val="en-US" w:eastAsia="zh-CN" w:bidi="ar-SA"/>
              </w:rPr>
              <w:t>四、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产品质保期：</w:t>
            </w:r>
          </w:p>
          <w:p>
            <w:pPr>
              <w:spacing w:line="360" w:lineRule="exact"/>
              <w:ind w:left="0" w:firstLineChars="200" w:firstLine="772"/>
              <w:rPr>
                <w:rStyle w:val="40Char"/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不少于产品有效期的70%，如因特殊情况需调换效期，供货方需配合调换。产品在有效期内正常使用中出现故障，由供货方免费更换。</w:t>
            </w:r>
          </w:p>
        </w:tc>
      </w:tr>
      <w:tr>
        <w:trPr>
          <w:trHeight w:val="699"/>
        </w:trPr>
        <w:tc>
          <w:tcPr>
            <w:tcW w:w="1973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549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评审方法按照最低价法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Style w:val="49"/>
        <w:spacing w:line="360" w:lineRule="exact"/>
        <w:rPr>
          <w:rFonts w:ascii="Times New Roman" w:eastAsia="方正仿宋_GBK" w:cs="Times New Roman" w:hAnsi="Times New Roman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 xml:space="preserve">附表 </w:t>
      </w:r>
    </w:p>
    <w:p>
      <w:pPr>
        <w:pStyle w:val="49"/>
        <w:spacing w:line="360" w:lineRule="exact"/>
        <w:ind w:firstLineChars="800" w:firstLine="3087"/>
        <w:rPr>
          <w:rFonts w:ascii="Times New Roman" w:eastAsia="方正仿宋_GBK" w:cs="Times New Roman" w:hAnsi="Times New Roman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防护用品采购清单</w:t>
      </w:r>
    </w:p>
    <w:tbl>
      <w:tblPr>
        <w:jc w:val="left"/>
        <w:tblInd w:w="-307" w:type="dxa"/>
        <w:tblW w:w="52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766"/>
        <w:gridCol w:w="1725"/>
        <w:gridCol w:w="1097"/>
        <w:gridCol w:w="944"/>
        <w:gridCol w:w="1095"/>
      </w:tblGrid>
      <w:tr>
        <w:tc>
          <w:tcPr>
            <w:tcW w:w="491" w:type="pct"/>
          </w:tcPr>
          <w:p>
            <w:pPr>
              <w:pStyle w:val="19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67" w:type="pct"/>
          </w:tcPr>
          <w:p>
            <w:pPr>
              <w:pStyle w:val="19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品名</w:t>
            </w:r>
          </w:p>
        </w:tc>
        <w:tc>
          <w:tcPr>
            <w:tcW w:w="901" w:type="pct"/>
          </w:tcPr>
          <w:p>
            <w:pPr>
              <w:pStyle w:val="19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573" w:type="pct"/>
          </w:tcPr>
          <w:p>
            <w:pPr>
              <w:pStyle w:val="19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493" w:type="pct"/>
          </w:tcPr>
          <w:p>
            <w:pPr>
              <w:pStyle w:val="20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572" w:type="pct"/>
          </w:tcPr>
          <w:p>
            <w:pPr>
              <w:pStyle w:val="19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c>
          <w:tcPr>
            <w:tcW w:w="491" w:type="pct"/>
          </w:tcPr>
          <w:p>
            <w:pPr>
              <w:pStyle w:val="19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67" w:type="pct"/>
          </w:tcPr>
          <w:p>
            <w:pPr>
              <w:pStyle w:val="19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医用防护服</w:t>
            </w:r>
          </w:p>
        </w:tc>
        <w:tc>
          <w:tcPr>
            <w:tcW w:w="901" w:type="pct"/>
          </w:tcPr>
          <w:p>
            <w:pPr>
              <w:pStyle w:val="19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40件/箱</w:t>
            </w:r>
          </w:p>
        </w:tc>
        <w:tc>
          <w:tcPr>
            <w:tcW w:w="573" w:type="pct"/>
          </w:tcPr>
          <w:p>
            <w:pPr>
              <w:pStyle w:val="19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493" w:type="pct"/>
          </w:tcPr>
          <w:p>
            <w:pPr>
              <w:pStyle w:val="20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19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8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67" w:type="pct"/>
          </w:tcPr>
          <w:p>
            <w:pPr>
              <w:pStyle w:val="18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反穿隔离衣</w:t>
            </w:r>
            <w:r>
              <w:rPr>
                <w:sz w:val="24"/>
                <w:szCs w:val="24"/>
                <w:vertAlign w:val="baseline"/>
                <w:lang w:val="en-US" w:eastAsia="zh-CN"/>
              </w:rPr>
              <w:t>（无纺布）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901" w:type="pct"/>
          </w:tcPr>
          <w:p>
            <w:pPr>
              <w:pStyle w:val="18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50件/箱</w:t>
            </w:r>
          </w:p>
        </w:tc>
        <w:tc>
          <w:tcPr>
            <w:tcW w:w="573" w:type="pct"/>
          </w:tcPr>
          <w:p>
            <w:pPr>
              <w:pStyle w:val="18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493" w:type="pct"/>
          </w:tcPr>
          <w:p>
            <w:pPr>
              <w:pStyle w:val="20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18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8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67" w:type="pct"/>
          </w:tcPr>
          <w:p>
            <w:pPr>
              <w:pStyle w:val="18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一次性无纺布帽子</w:t>
            </w:r>
          </w:p>
        </w:tc>
        <w:tc>
          <w:tcPr>
            <w:tcW w:w="901" w:type="pct"/>
          </w:tcPr>
          <w:p>
            <w:pPr>
              <w:pStyle w:val="18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100只/包</w:t>
            </w:r>
          </w:p>
        </w:tc>
        <w:tc>
          <w:tcPr>
            <w:tcW w:w="573" w:type="pct"/>
          </w:tcPr>
          <w:p>
            <w:pPr>
              <w:pStyle w:val="18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3" w:type="pct"/>
          </w:tcPr>
          <w:p>
            <w:pPr>
              <w:pStyle w:val="20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18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7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67" w:type="pct"/>
          </w:tcPr>
          <w:p>
            <w:pPr>
              <w:pStyle w:val="178"/>
              <w:ind w:firstLineChars="200" w:firstLine="692"/>
              <w:jc w:val="both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医用外科口罩</w:t>
            </w:r>
          </w:p>
        </w:tc>
        <w:tc>
          <w:tcPr>
            <w:tcW w:w="901" w:type="pct"/>
          </w:tcPr>
          <w:p>
            <w:pPr>
              <w:pStyle w:val="17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100只/盒</w:t>
            </w:r>
          </w:p>
        </w:tc>
        <w:tc>
          <w:tcPr>
            <w:tcW w:w="573" w:type="pct"/>
          </w:tcPr>
          <w:p>
            <w:pPr>
              <w:pStyle w:val="17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493" w:type="pct"/>
          </w:tcPr>
          <w:p>
            <w:pPr>
              <w:pStyle w:val="20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17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7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7" w:type="pct"/>
          </w:tcPr>
          <w:p>
            <w:pPr>
              <w:pStyle w:val="17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N95医用防护口罩</w:t>
            </w:r>
          </w:p>
        </w:tc>
        <w:tc>
          <w:tcPr>
            <w:tcW w:w="901" w:type="pct"/>
          </w:tcPr>
          <w:p>
            <w:pPr>
              <w:pStyle w:val="17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25只/盒</w:t>
            </w:r>
          </w:p>
        </w:tc>
        <w:tc>
          <w:tcPr>
            <w:tcW w:w="573" w:type="pct"/>
          </w:tcPr>
          <w:p>
            <w:pPr>
              <w:pStyle w:val="17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</w:t>
            </w:r>
          </w:p>
        </w:tc>
        <w:tc>
          <w:tcPr>
            <w:tcW w:w="493" w:type="pct"/>
          </w:tcPr>
          <w:p>
            <w:pPr>
              <w:pStyle w:val="20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17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6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一次性无纺布防滑鞋套</w:t>
            </w:r>
          </w:p>
        </w:tc>
        <w:tc>
          <w:tcPr>
            <w:tcW w:w="901" w:type="pct"/>
          </w:tcPr>
          <w:p>
            <w:pPr>
              <w:pStyle w:val="167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100只/包</w:t>
            </w:r>
          </w:p>
        </w:tc>
        <w:tc>
          <w:tcPr>
            <w:tcW w:w="573" w:type="pct"/>
          </w:tcPr>
          <w:p>
            <w:pPr>
              <w:pStyle w:val="16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3" w:type="pct"/>
          </w:tcPr>
          <w:p>
            <w:pPr>
              <w:pStyle w:val="20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16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16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967" w:type="pct"/>
          </w:tcPr>
          <w:p>
            <w:pPr>
              <w:pStyle w:val="163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一次性医用防水防滑靴套</w:t>
            </w:r>
          </w:p>
        </w:tc>
        <w:tc>
          <w:tcPr>
            <w:tcW w:w="901" w:type="pct"/>
          </w:tcPr>
          <w:p>
            <w:pPr>
              <w:pStyle w:val="16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10只/包</w:t>
            </w:r>
          </w:p>
        </w:tc>
        <w:tc>
          <w:tcPr>
            <w:tcW w:w="573" w:type="pct"/>
          </w:tcPr>
          <w:p>
            <w:pPr>
              <w:pStyle w:val="16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493" w:type="pct"/>
          </w:tcPr>
          <w:p>
            <w:pPr>
              <w:pStyle w:val="20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572" w:type="pct"/>
          </w:tcPr>
          <w:p>
            <w:pPr>
              <w:pStyle w:val="16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819"/>
        </w:trPr>
        <w:tc>
          <w:tcPr>
            <w:tcW w:w="491" w:type="pct"/>
          </w:tcPr>
          <w:p>
            <w:pPr>
              <w:pStyle w:val="15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967" w:type="pct"/>
          </w:tcPr>
          <w:p>
            <w:pPr>
              <w:pStyle w:val="15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医用外科手套</w:t>
            </w:r>
          </w:p>
        </w:tc>
        <w:tc>
          <w:tcPr>
            <w:tcW w:w="901" w:type="pct"/>
          </w:tcPr>
          <w:p>
            <w:pPr>
              <w:pStyle w:val="15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50双/盒</w:t>
            </w:r>
          </w:p>
        </w:tc>
        <w:tc>
          <w:tcPr>
            <w:tcW w:w="573" w:type="pct"/>
          </w:tcPr>
          <w:p>
            <w:pPr>
              <w:pStyle w:val="15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125</w:t>
            </w:r>
          </w:p>
        </w:tc>
        <w:tc>
          <w:tcPr>
            <w:tcW w:w="493" w:type="pct"/>
          </w:tcPr>
          <w:p>
            <w:pPr>
              <w:pStyle w:val="20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  <w:vMerge w:val="restart"/>
          </w:tcPr>
          <w:p>
            <w:pPr>
              <w:pStyle w:val="236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S\M\L按需求发货</w:t>
            </w:r>
          </w:p>
          <w:p>
            <w:pPr>
              <w:pStyle w:val="23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681"/>
        </w:trPr>
        <w:tc>
          <w:tcPr>
            <w:tcW w:w="491" w:type="pct"/>
            <w:shd w:val="clear" w:color="auto" w:fill="auto"/>
          </w:tcPr>
          <w:p>
            <w:pPr>
              <w:pStyle w:val="154"/>
              <w:jc w:val="center"/>
              <w:rPr>
                <w:rFonts w:ascii="Calibri" w:eastAsia="宋体" w:cs="Arial" w:hAnsi="Calibri"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967" w:type="pct"/>
          </w:tcPr>
          <w:p>
            <w:pPr>
              <w:pStyle w:val="15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医用乳胶检查手套</w:t>
            </w:r>
          </w:p>
        </w:tc>
        <w:tc>
          <w:tcPr>
            <w:tcW w:w="901" w:type="pct"/>
          </w:tcPr>
          <w:p>
            <w:pPr>
              <w:pStyle w:val="15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50双/盒</w:t>
            </w:r>
          </w:p>
        </w:tc>
        <w:tc>
          <w:tcPr>
            <w:tcW w:w="573" w:type="pct"/>
          </w:tcPr>
          <w:p>
            <w:pPr>
              <w:pStyle w:val="15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3" w:type="pct"/>
          </w:tcPr>
          <w:p>
            <w:pPr>
              <w:pStyle w:val="20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  <w:vMerge/>
          </w:tcPr>
          <w:p/>
        </w:tc>
      </w:tr>
      <w:tr>
        <w:trPr>
          <w:trHeight w:val="857"/>
        </w:trPr>
        <w:tc>
          <w:tcPr>
            <w:tcW w:w="491" w:type="pct"/>
            <w:shd w:val="clear" w:color="auto" w:fill="auto"/>
          </w:tcPr>
          <w:p>
            <w:pPr>
              <w:pStyle w:val="149"/>
              <w:jc w:val="center"/>
              <w:rPr>
                <w:rFonts w:ascii="Calibri" w:eastAsia="宋体" w:cs="Arial" w:hAnsi="Calibri"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967" w:type="pct"/>
          </w:tcPr>
          <w:p>
            <w:pPr>
              <w:pStyle w:val="148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医用丁腈检查手套</w:t>
            </w:r>
          </w:p>
        </w:tc>
        <w:tc>
          <w:tcPr>
            <w:tcW w:w="901" w:type="pct"/>
          </w:tcPr>
          <w:p>
            <w:pPr>
              <w:pStyle w:val="147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50双/盒</w:t>
            </w:r>
          </w:p>
        </w:tc>
        <w:tc>
          <w:tcPr>
            <w:tcW w:w="573" w:type="pct"/>
          </w:tcPr>
          <w:p>
            <w:pPr>
              <w:pStyle w:val="14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3" w:type="pct"/>
          </w:tcPr>
          <w:p>
            <w:pPr>
              <w:pStyle w:val="21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  <w:vMerge/>
          </w:tcPr>
          <w:p/>
        </w:tc>
      </w:tr>
      <w:tr>
        <w:tc>
          <w:tcPr>
            <w:tcW w:w="491" w:type="pct"/>
            <w:shd w:val="clear" w:color="auto" w:fill="auto"/>
          </w:tcPr>
          <w:p>
            <w:pPr>
              <w:pStyle w:val="14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</w:rPr>
              <w:t>一次性医用护理垫60*90cm</w:t>
            </w:r>
          </w:p>
        </w:tc>
        <w:tc>
          <w:tcPr>
            <w:tcW w:w="901" w:type="pct"/>
          </w:tcPr>
          <w:p>
            <w:pPr>
              <w:pStyle w:val="14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10片/袋</w:t>
            </w:r>
          </w:p>
        </w:tc>
        <w:tc>
          <w:tcPr>
            <w:tcW w:w="573" w:type="pct"/>
          </w:tcPr>
          <w:p>
            <w:pPr>
              <w:pStyle w:val="14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93" w:type="pct"/>
          </w:tcPr>
          <w:p>
            <w:pPr>
              <w:pStyle w:val="21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572" w:type="pct"/>
          </w:tcPr>
          <w:p>
            <w:pPr>
              <w:pStyle w:val="14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3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967" w:type="pct"/>
          </w:tcPr>
          <w:p>
            <w:pPr>
              <w:pStyle w:val="13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75%酒精</w:t>
            </w:r>
          </w:p>
        </w:tc>
        <w:tc>
          <w:tcPr>
            <w:tcW w:w="901" w:type="pct"/>
          </w:tcPr>
          <w:p>
            <w:pPr>
              <w:pStyle w:val="13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500ml/瓶</w:t>
            </w:r>
          </w:p>
        </w:tc>
        <w:tc>
          <w:tcPr>
            <w:tcW w:w="573" w:type="pct"/>
          </w:tcPr>
          <w:p>
            <w:pPr>
              <w:pStyle w:val="13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3" w:type="pct"/>
          </w:tcPr>
          <w:p>
            <w:pPr>
              <w:pStyle w:val="21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572" w:type="pct"/>
          </w:tcPr>
          <w:p>
            <w:pPr>
              <w:pStyle w:val="13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3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消博士2%葡萄糖酸氯己定</w:t>
            </w:r>
          </w:p>
        </w:tc>
        <w:tc>
          <w:tcPr>
            <w:tcW w:w="901" w:type="pct"/>
          </w:tcPr>
          <w:p>
            <w:pPr>
              <w:pStyle w:val="13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50ml/瓶</w:t>
            </w:r>
          </w:p>
        </w:tc>
        <w:tc>
          <w:tcPr>
            <w:tcW w:w="573" w:type="pct"/>
          </w:tcPr>
          <w:p>
            <w:pPr>
              <w:pStyle w:val="13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3" w:type="pct"/>
          </w:tcPr>
          <w:p>
            <w:pPr>
              <w:pStyle w:val="21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572" w:type="pct"/>
          </w:tcPr>
          <w:p>
            <w:pPr>
              <w:pStyle w:val="13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29"/>
              <w:jc w:val="center"/>
              <w:rPr>
                <w:rFonts w:ascii="Calibri" w:eastAsia="宋体" w:cs="Arial" w:hAnsi="Calibri" w:hint="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</w:rPr>
              <w:t>消博士1%活力碘皮肤黏膜消毒液</w:t>
            </w:r>
          </w:p>
        </w:tc>
        <w:tc>
          <w:tcPr>
            <w:tcW w:w="901" w:type="pct"/>
          </w:tcPr>
          <w:p>
            <w:pPr>
              <w:pStyle w:val="127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50ml/瓶</w:t>
            </w:r>
          </w:p>
        </w:tc>
        <w:tc>
          <w:tcPr>
            <w:tcW w:w="573" w:type="pct"/>
          </w:tcPr>
          <w:p>
            <w:pPr>
              <w:pStyle w:val="12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93" w:type="pct"/>
          </w:tcPr>
          <w:p>
            <w:pPr>
              <w:pStyle w:val="21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12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2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967" w:type="pct"/>
          </w:tcPr>
          <w:p>
            <w:pPr>
              <w:pStyle w:val="12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84消毒泡腾片</w:t>
            </w:r>
          </w:p>
        </w:tc>
        <w:tc>
          <w:tcPr>
            <w:tcW w:w="901" w:type="pct"/>
          </w:tcPr>
          <w:p>
            <w:pPr>
              <w:pStyle w:val="12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100片/瓶</w:t>
            </w:r>
          </w:p>
        </w:tc>
        <w:tc>
          <w:tcPr>
            <w:tcW w:w="573" w:type="pct"/>
          </w:tcPr>
          <w:p>
            <w:pPr>
              <w:pStyle w:val="12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3" w:type="pct"/>
          </w:tcPr>
          <w:p>
            <w:pPr>
              <w:pStyle w:val="21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12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1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967" w:type="pct"/>
          </w:tcPr>
          <w:p>
            <w:pPr>
              <w:pStyle w:val="11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84消毒液</w:t>
            </w:r>
          </w:p>
        </w:tc>
        <w:tc>
          <w:tcPr>
            <w:tcW w:w="901" w:type="pct"/>
          </w:tcPr>
          <w:p>
            <w:pPr>
              <w:pStyle w:val="11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500g/瓶</w:t>
            </w:r>
          </w:p>
        </w:tc>
        <w:tc>
          <w:tcPr>
            <w:tcW w:w="573" w:type="pct"/>
          </w:tcPr>
          <w:p>
            <w:pPr>
              <w:pStyle w:val="11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3" w:type="pct"/>
          </w:tcPr>
          <w:p>
            <w:pPr>
              <w:pStyle w:val="21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11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1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967" w:type="pct"/>
          </w:tcPr>
          <w:p>
            <w:pPr>
              <w:pStyle w:val="11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含氯消毒剂浓度试纸</w:t>
            </w:r>
          </w:p>
        </w:tc>
        <w:tc>
          <w:tcPr>
            <w:tcW w:w="901" w:type="pct"/>
          </w:tcPr>
          <w:p>
            <w:pPr>
              <w:pStyle w:val="11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1本</w:t>
            </w:r>
          </w:p>
        </w:tc>
        <w:tc>
          <w:tcPr>
            <w:tcW w:w="573" w:type="pct"/>
          </w:tcPr>
          <w:p>
            <w:pPr>
              <w:pStyle w:val="11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93" w:type="pct"/>
          </w:tcPr>
          <w:p>
            <w:pPr>
              <w:pStyle w:val="21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2" w:type="pct"/>
          </w:tcPr>
          <w:p>
            <w:pPr>
              <w:pStyle w:val="11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0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121℃压力蒸汽灭菌化学指示卡</w:t>
            </w:r>
          </w:p>
        </w:tc>
        <w:tc>
          <w:tcPr>
            <w:tcW w:w="901" w:type="pct"/>
          </w:tcPr>
          <w:p>
            <w:pPr>
              <w:pStyle w:val="10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200片/盒</w:t>
            </w:r>
          </w:p>
        </w:tc>
        <w:tc>
          <w:tcPr>
            <w:tcW w:w="573" w:type="pct"/>
          </w:tcPr>
          <w:p>
            <w:pPr>
              <w:pStyle w:val="10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93" w:type="pct"/>
          </w:tcPr>
          <w:p>
            <w:pPr>
              <w:pStyle w:val="21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72" w:type="pct"/>
          </w:tcPr>
          <w:p>
            <w:pPr>
              <w:pStyle w:val="10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10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压力蒸汽灭菌化学指示胶带</w:t>
            </w:r>
          </w:p>
        </w:tc>
        <w:tc>
          <w:tcPr>
            <w:tcW w:w="901" w:type="pct"/>
          </w:tcPr>
          <w:p>
            <w:pPr>
              <w:pStyle w:val="10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5卷/盒</w:t>
            </w:r>
          </w:p>
        </w:tc>
        <w:tc>
          <w:tcPr>
            <w:tcW w:w="573" w:type="pct"/>
          </w:tcPr>
          <w:p>
            <w:pPr>
              <w:pStyle w:val="10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225</w:t>
            </w:r>
          </w:p>
        </w:tc>
        <w:tc>
          <w:tcPr>
            <w:tcW w:w="493" w:type="pct"/>
          </w:tcPr>
          <w:p>
            <w:pPr>
              <w:pStyle w:val="21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2" w:type="pct"/>
          </w:tcPr>
          <w:p>
            <w:pPr>
              <w:pStyle w:val="10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9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压力蒸汽灭菌生物指示剂</w:t>
            </w:r>
          </w:p>
        </w:tc>
        <w:tc>
          <w:tcPr>
            <w:tcW w:w="901" w:type="pct"/>
          </w:tcPr>
          <w:p>
            <w:pPr>
              <w:pStyle w:val="9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10支/盒</w:t>
            </w:r>
          </w:p>
        </w:tc>
        <w:tc>
          <w:tcPr>
            <w:tcW w:w="573" w:type="pct"/>
          </w:tcPr>
          <w:p>
            <w:pPr>
              <w:pStyle w:val="9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493" w:type="pct"/>
          </w:tcPr>
          <w:p>
            <w:pPr>
              <w:pStyle w:val="22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72" w:type="pct"/>
          </w:tcPr>
          <w:p>
            <w:pPr>
              <w:pStyle w:val="9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9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压力蒸汽灭菌标准生物测试包</w:t>
            </w:r>
          </w:p>
        </w:tc>
        <w:tc>
          <w:tcPr>
            <w:tcW w:w="901" w:type="pct"/>
          </w:tcPr>
          <w:p>
            <w:pPr>
              <w:pStyle w:val="9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1包</w:t>
            </w:r>
          </w:p>
        </w:tc>
        <w:tc>
          <w:tcPr>
            <w:tcW w:w="573" w:type="pct"/>
          </w:tcPr>
          <w:p>
            <w:pPr>
              <w:pStyle w:val="9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493" w:type="pct"/>
          </w:tcPr>
          <w:p>
            <w:pPr>
              <w:pStyle w:val="22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72" w:type="pct"/>
          </w:tcPr>
          <w:p>
            <w:pPr>
              <w:pStyle w:val="9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8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紫外线强度指示卡</w:t>
            </w:r>
          </w:p>
        </w:tc>
        <w:tc>
          <w:tcPr>
            <w:tcW w:w="901" w:type="pct"/>
          </w:tcPr>
          <w:p>
            <w:pPr>
              <w:pStyle w:val="8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100片/盒</w:t>
            </w:r>
          </w:p>
        </w:tc>
        <w:tc>
          <w:tcPr>
            <w:tcW w:w="573" w:type="pct"/>
          </w:tcPr>
          <w:p>
            <w:pPr>
              <w:pStyle w:val="8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93" w:type="pct"/>
          </w:tcPr>
          <w:p>
            <w:pPr>
              <w:pStyle w:val="22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72" w:type="pct"/>
          </w:tcPr>
          <w:p>
            <w:pPr>
              <w:pStyle w:val="8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84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超声医用耦合剂</w:t>
            </w:r>
          </w:p>
        </w:tc>
        <w:tc>
          <w:tcPr>
            <w:tcW w:w="901" w:type="pct"/>
          </w:tcPr>
          <w:p>
            <w:pPr>
              <w:pStyle w:val="8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250ml/瓶</w:t>
            </w:r>
          </w:p>
        </w:tc>
        <w:tc>
          <w:tcPr>
            <w:tcW w:w="573" w:type="pct"/>
          </w:tcPr>
          <w:p>
            <w:pPr>
              <w:pStyle w:val="8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3" w:type="pct"/>
          </w:tcPr>
          <w:p>
            <w:pPr>
              <w:pStyle w:val="223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572" w:type="pct"/>
          </w:tcPr>
          <w:p>
            <w:pPr>
              <w:pStyle w:val="8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  <w:shd w:val="clear" w:color="auto" w:fill="auto"/>
          </w:tcPr>
          <w:p>
            <w:pPr>
              <w:pStyle w:val="79"/>
              <w:jc w:val="center"/>
              <w:rPr>
                <w:rFonts w:ascii="Calibri" w:eastAsia="宋体" w:cs="Arial" w:hAnsi="Calibr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967" w:type="pct"/>
          </w:tcPr>
          <w:p>
            <w:pPr>
              <w:pStyle w:val="168"/>
              <w:spacing w:line="4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一次性医用中单</w:t>
            </w:r>
          </w:p>
          <w:p>
            <w:pPr>
              <w:pStyle w:val="168"/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（80*200）</w:t>
            </w:r>
          </w:p>
        </w:tc>
        <w:tc>
          <w:tcPr>
            <w:tcW w:w="901" w:type="pct"/>
          </w:tcPr>
          <w:p>
            <w:pPr>
              <w:pStyle w:val="7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10片/包</w:t>
            </w:r>
          </w:p>
        </w:tc>
        <w:tc>
          <w:tcPr>
            <w:tcW w:w="573" w:type="pct"/>
          </w:tcPr>
          <w:p>
            <w:pPr>
              <w:pStyle w:val="7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3" w:type="pct"/>
          </w:tcPr>
          <w:p>
            <w:pPr>
              <w:pStyle w:val="22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7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7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967" w:type="pct"/>
          </w:tcPr>
          <w:p>
            <w:pPr>
              <w:pStyle w:val="73"/>
              <w:spacing w:line="480" w:lineRule="exact"/>
              <w:jc w:val="both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病毒采样管（带采样拭子）</w:t>
            </w:r>
          </w:p>
        </w:tc>
        <w:tc>
          <w:tcPr>
            <w:tcW w:w="901" w:type="pct"/>
          </w:tcPr>
          <w:p>
            <w:pPr>
              <w:pStyle w:val="7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20支/盒</w:t>
            </w:r>
          </w:p>
        </w:tc>
        <w:tc>
          <w:tcPr>
            <w:tcW w:w="573" w:type="pct"/>
          </w:tcPr>
          <w:p>
            <w:pPr>
              <w:pStyle w:val="7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493" w:type="pct"/>
          </w:tcPr>
          <w:p>
            <w:pPr>
              <w:pStyle w:val="22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7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  <w:vertAlign w:val="baseline"/>
                <w:lang w:val="en-US" w:eastAsia="zh-CN"/>
              </w:rPr>
              <w:t>3ml</w:t>
            </w:r>
          </w:p>
        </w:tc>
      </w:tr>
      <w:tr>
        <w:tc>
          <w:tcPr>
            <w:tcW w:w="491" w:type="pct"/>
          </w:tcPr>
          <w:p>
            <w:pPr>
              <w:pStyle w:val="6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967" w:type="pct"/>
          </w:tcPr>
          <w:p>
            <w:pPr>
              <w:pStyle w:val="68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一次性医用止血带</w:t>
            </w:r>
          </w:p>
        </w:tc>
        <w:tc>
          <w:tcPr>
            <w:tcW w:w="901" w:type="pct"/>
          </w:tcPr>
          <w:p>
            <w:pPr>
              <w:pStyle w:val="6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30条/盒</w:t>
            </w:r>
          </w:p>
        </w:tc>
        <w:tc>
          <w:tcPr>
            <w:tcW w:w="573" w:type="pct"/>
          </w:tcPr>
          <w:p>
            <w:pPr>
              <w:pStyle w:val="6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3" w:type="pct"/>
          </w:tcPr>
          <w:p>
            <w:pPr>
              <w:pStyle w:val="22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6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6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967" w:type="pct"/>
          </w:tcPr>
          <w:p>
            <w:pPr>
              <w:pStyle w:val="63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一次性采血贴</w:t>
            </w:r>
          </w:p>
        </w:tc>
        <w:tc>
          <w:tcPr>
            <w:tcW w:w="901" w:type="pct"/>
          </w:tcPr>
          <w:p>
            <w:pPr>
              <w:pStyle w:val="6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400贴/盒</w:t>
            </w:r>
          </w:p>
        </w:tc>
        <w:tc>
          <w:tcPr>
            <w:tcW w:w="573" w:type="pct"/>
          </w:tcPr>
          <w:p>
            <w:pPr>
              <w:pStyle w:val="6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93" w:type="pct"/>
          </w:tcPr>
          <w:p>
            <w:pPr>
              <w:pStyle w:val="22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72" w:type="pct"/>
          </w:tcPr>
          <w:p>
            <w:pPr>
              <w:pStyle w:val="6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5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967" w:type="pct"/>
          </w:tcPr>
          <w:p>
            <w:pPr>
              <w:pStyle w:val="58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一次性采血垫巾20*30cm</w:t>
            </w:r>
          </w:p>
        </w:tc>
        <w:tc>
          <w:tcPr>
            <w:tcW w:w="901" w:type="pct"/>
          </w:tcPr>
          <w:p>
            <w:pPr>
              <w:pStyle w:val="57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100张/包</w:t>
            </w:r>
          </w:p>
        </w:tc>
        <w:tc>
          <w:tcPr>
            <w:tcW w:w="573" w:type="pct"/>
          </w:tcPr>
          <w:p>
            <w:pPr>
              <w:pStyle w:val="56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93" w:type="pct"/>
          </w:tcPr>
          <w:p>
            <w:pPr>
              <w:pStyle w:val="228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72" w:type="pct"/>
          </w:tcPr>
          <w:p>
            <w:pPr>
              <w:pStyle w:val="55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491" w:type="pct"/>
          </w:tcPr>
          <w:p>
            <w:pPr>
              <w:pStyle w:val="54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967" w:type="pct"/>
          </w:tcPr>
          <w:p>
            <w:pPr>
              <w:pStyle w:val="53"/>
              <w:spacing w:line="480" w:lineRule="exact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一次性医用面屏</w:t>
            </w:r>
          </w:p>
        </w:tc>
        <w:tc>
          <w:tcPr>
            <w:tcW w:w="901" w:type="pct"/>
          </w:tcPr>
          <w:p>
            <w:pPr>
              <w:pStyle w:val="52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10个/包</w:t>
            </w:r>
          </w:p>
        </w:tc>
        <w:tc>
          <w:tcPr>
            <w:tcW w:w="573" w:type="pct"/>
          </w:tcPr>
          <w:p>
            <w:pPr>
              <w:pStyle w:val="51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3" w:type="pct"/>
          </w:tcPr>
          <w:p>
            <w:pPr>
              <w:pStyle w:val="229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72" w:type="pct"/>
          </w:tcPr>
          <w:p>
            <w:pPr>
              <w:pStyle w:val="50"/>
              <w:jc w:val="center"/>
              <w:rPr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F635D798"/>
    <w:multiLevelType w:val="singleLevel"/>
    <w:tmpl w:val="2372C850"/>
    <w:lvl w:ilvl="0">
      <w:start w:val="1"/>
      <w:numFmt w:val="decimal"/>
      <w:lvlRestart w:val="0"/>
      <w:pStyle w:val="16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displayBackgroundShape/>
  <w:bordersDoNotSurroundHeader w:val="0"/>
  <w:bordersDoNotSurroundFooter w:val="0"/>
  <w:trackRevisions/>
  <w:defaultTabStop w:val="420"/>
  <w:drawingGridHorizontalSpacing w:val="157"/>
  <w:drawingGridVerticalSpacing w:val="289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List Number"/>
    <w:basedOn w:val="0"/>
    <w:pPr>
      <w:numPr>
        <w:ilvl w:val="0"/>
        <w:numId w:val="1"/>
      </w:numPr>
    </w:pPr>
  </w:style>
  <w:style w:type="paragraph" w:styleId="17">
    <w:name w:val="caption"/>
    <w:next w:val="0"/>
    <w:pPr>
      <w:widowControl w:val="0"/>
      <w:jc w:val="both"/>
    </w:pPr>
    <w:rPr>
      <w:rFonts w:ascii="Arial" w:eastAsia="黑体" w:cs="Arial" w:hAnsi="Arial"/>
      <w:b/>
      <w:bCs/>
      <w:kern w:val="2"/>
      <w:lang w:val="en-US" w:eastAsia="zh-CN" w:bidi="ar-SA"/>
    </w:rPr>
  </w:style>
  <w:style w:type="paragraph" w:styleId="18">
    <w:name w:val="annotation text"/>
    <w:basedOn w:val="0"/>
    <w:pPr>
      <w:jc w:val="left"/>
    </w:pPr>
  </w:style>
  <w:style w:type="paragraph" w:styleId="19">
    <w:name w:val="toc 5"/>
    <w:basedOn w:val="0"/>
    <w:autoRedefine/>
    <w:next w:val="0"/>
    <w:pPr>
      <w:ind w:left="1680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23">
    <w:name w:val="page number"/>
    <w:basedOn w:val="10"/>
  </w:style>
  <w:style w:type="character" w:styleId="24">
    <w:name w:val="annotation reference"/>
    <w:basedOn w:val="10"/>
    <w:rPr>
      <w:sz w:val="21"/>
      <w:szCs w:val="21"/>
    </w:rPr>
  </w:style>
  <w:style w:type="paragraph" w:customStyle="1" w:styleId="25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8 10 磅"/>
    <w:next w:val="19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7 10 磅"/>
    <w:pPr>
      <w:widowControl w:val="0"/>
      <w:jc w:val="both"/>
    </w:pPr>
    <w:rPr>
      <w:rFonts w:ascii="Arial" w:eastAsia="黑体" w:cs="Arial" w:hAnsi="Arial"/>
      <w:b/>
      <w:bCs/>
      <w:kern w:val="2"/>
      <w:lang w:val="en-US" w:eastAsia="zh-CN" w:bidi="ar-SA"/>
    </w:rPr>
  </w:style>
  <w:style w:type="paragraph" w:customStyle="1" w:styleId="35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28 10 磅"/>
    <w:next w:val="15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0 10 磅"/>
    <w:next w:val="32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2 10 磅"/>
    <w:link w:val="40Char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customStyle="1" w:styleId="40Char">
    <w:name w:val="样式 12 10 磅 Char"/>
    <w:basedOn w:val="10"/>
    <w:link w:val="40"/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33 10 磅"/>
    <w:next w:val="16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1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47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3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6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2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3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5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6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7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8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9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0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1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2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0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1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2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3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4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5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7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8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9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0">
    <w:name w:val="样式 9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1">
    <w:name w:val="样式 9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2">
    <w:name w:val="样式 9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3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4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5">
    <w:name w:val="样式 10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6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7">
    <w:name w:val="样式 10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8">
    <w:name w:val="样式 10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9">
    <w:name w:val="样式 1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0">
    <w:name w:val="样式 10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1">
    <w:name w:val="样式 10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2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3">
    <w:name w:val="样式 10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4">
    <w:name w:val="样式 10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5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6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7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8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9">
    <w:name w:val="样式 1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0">
    <w:name w:val="样式 1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1">
    <w:name w:val="样式 1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2">
    <w:name w:val="样式 1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3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4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5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6">
    <w:name w:val="样式 1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7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8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9">
    <w:name w:val="样式 1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0">
    <w:name w:val="样式 1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1">
    <w:name w:val="样式 1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2">
    <w:name w:val="样式 1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3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4">
    <w:name w:val="样式 1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5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6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7">
    <w:name w:val="样式 1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8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9">
    <w:name w:val="样式 1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0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1">
    <w:name w:val="样式 1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2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3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4">
    <w:name w:val="样式 1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5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6">
    <w:name w:val="样式 1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7">
    <w:name w:val="样式 1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8">
    <w:name w:val="样式 1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9">
    <w:name w:val="样式 1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0">
    <w:name w:val="样式 1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1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2">
    <w:name w:val="样式 1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3">
    <w:name w:val="样式 1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4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5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6">
    <w:name w:val="样式 1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7">
    <w:name w:val="样式 1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8">
    <w:name w:val="样式 1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9">
    <w:name w:val="样式 15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0">
    <w:name w:val="样式 1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1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2">
    <w:name w:val="样式 1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3">
    <w:name w:val="样式 1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4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5">
    <w:name w:val="样式 16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6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7">
    <w:name w:val="样式 1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8">
    <w:name w:val="样式 1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9">
    <w:name w:val="样式 1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0">
    <w:name w:val="样式 1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1">
    <w:name w:val="样式 1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2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3">
    <w:name w:val="样式 1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4">
    <w:name w:val="样式 1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5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6">
    <w:name w:val="样式 1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7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8">
    <w:name w:val="样式 1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9">
    <w:name w:val="样式 1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0">
    <w:name w:val="样式 1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1">
    <w:name w:val="样式 1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2">
    <w:name w:val="样式 1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3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4">
    <w:name w:val="样式 1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5">
    <w:name w:val="样式 1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6">
    <w:name w:val="样式 1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7">
    <w:name w:val="样式 1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8">
    <w:name w:val="样式 1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9">
    <w:name w:val="样式 1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0">
    <w:name w:val="样式 1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1">
    <w:name w:val="样式 1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2">
    <w:name w:val="样式 1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3">
    <w:name w:val="样式 1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4">
    <w:name w:val="样式 1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5">
    <w:name w:val="样式 1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6">
    <w:name w:val="样式 1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7">
    <w:name w:val="样式 1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8">
    <w:name w:val="样式 1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9">
    <w:name w:val="样式 1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0">
    <w:name w:val="样式 19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1">
    <w:name w:val="样式 19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2">
    <w:name w:val="样式 19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3">
    <w:name w:val="样式 19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4">
    <w:name w:val="样式 1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5">
    <w:name w:val="样式 20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6">
    <w:name w:val="样式 20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7">
    <w:name w:val="样式 20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8">
    <w:name w:val="样式 20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9">
    <w:name w:val="样式 2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0">
    <w:name w:val="样式 20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1">
    <w:name w:val="样式 20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2">
    <w:name w:val="样式 20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3">
    <w:name w:val="样式 20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4">
    <w:name w:val="样式 20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5">
    <w:name w:val="样式 2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6">
    <w:name w:val="样式 2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7">
    <w:name w:val="样式 2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8">
    <w:name w:val="样式 2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9">
    <w:name w:val="样式 2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147</TotalTime>
  <Application>Yozo_Office</Application>
  <Pages>5</Pages>
  <Words>1127</Words>
  <Characters>1310</Characters>
  <Lines>268</Lines>
  <Paragraphs>190</Paragraphs>
  <CharactersWithSpaces>1320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付玮</cp:lastModifiedBy>
  <cp:revision>5</cp:revision>
  <cp:lastPrinted>2025-08-11T09:46:00Z</cp:lastPrinted>
  <dcterms:created xsi:type="dcterms:W3CDTF">2025-08-08T09:37:00Z</dcterms:created>
  <dcterms:modified xsi:type="dcterms:W3CDTF">2026-09-19T10:12:49Z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eyJoZGlkIjoiYWU5OGI4MmI0NzAwMTkzNjYzYTBhYzYyNWYzZTc0ZTkiLCJ1c2VySWQiOiI3NjY4NTA5MDcifQ==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D3437F1879E94DE295453D79F2FDCF72_13</vt:lpwstr>
  </property>
</Properties>
</file>